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69C" w:rsidRPr="0067469C" w:rsidRDefault="0067469C" w:rsidP="00674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469C">
        <w:rPr>
          <w:rFonts w:ascii="Trebuchet MS" w:eastAsia="Times New Roman" w:hAnsi="Trebuchet MS" w:cs="Times New Roman"/>
          <w:b/>
          <w:bCs/>
          <w:color w:val="EC7600"/>
          <w:sz w:val="18"/>
          <w:szCs w:val="18"/>
          <w:shd w:val="clear" w:color="auto" w:fill="FFFFFF"/>
        </w:rPr>
        <w:t>Marketing and Distribution Channel Letter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9"/>
        <w:gridCol w:w="1755"/>
        <w:gridCol w:w="1755"/>
        <w:gridCol w:w="1626"/>
        <w:gridCol w:w="1492"/>
        <w:gridCol w:w="1347"/>
        <w:gridCol w:w="6"/>
      </w:tblGrid>
      <w:tr w:rsidR="0067469C" w:rsidRPr="0067469C" w:rsidTr="0067469C">
        <w:trPr>
          <w:gridAfter w:val="1"/>
          <w:tblCellSpacing w:w="0" w:type="dxa"/>
        </w:trPr>
        <w:tc>
          <w:tcPr>
            <w:tcW w:w="256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Unsatisfactory</w:t>
            </w: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0.00%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Less than Satisfactory</w:t>
            </w: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65.00%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Satisfactory</w:t>
            </w: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75.00%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Good</w:t>
            </w: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85.00%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Excellent</w:t>
            </w:r>
            <w:r w:rsidRPr="0067469C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100.00%</w:t>
            </w:r>
          </w:p>
        </w:tc>
      </w:tr>
      <w:tr w:rsidR="0067469C" w:rsidRPr="0067469C" w:rsidTr="0067469C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90.0 %Content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7469C" w:rsidRPr="0067469C" w:rsidTr="0067469C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20.0 %Description of the Product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product is not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product is present, but ideas are confused or incomplete.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product is adequately presented.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product is clearly presented with useful details.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product is thoughtfully presented with rich and interesting details.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469C" w:rsidRPr="0067469C" w:rsidTr="0067469C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35.0 %Description of the Market Channels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market channels is not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market channels is present, but ideas are confused or incomplete.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market channels is adequately presented.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market channels is adequately presented.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market channels product is thoughtfully presented with rich and interesting details.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469C" w:rsidRPr="0067469C" w:rsidTr="0067469C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35.0 %Description of the Distribution Channels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distribution channels is not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distribution channels is not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distribution channels is not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distribution channels is not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Description of the distribution channels is thoughtfully presented with rich and interesting details.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469C" w:rsidRPr="0067469C" w:rsidTr="0067469C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10.0 %Mechanics and Formatting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7469C" w:rsidRPr="0067469C" w:rsidTr="0067469C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10.0 %Mechanics of Writing (includes spelling, punctuation, grammar, language use)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Some mechanical errors or typos are present, but are not overly distracting to the reader. Correct and varied sentence structure and audience-appropriate language are employed.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Prose is largely free of mechanical errors, although a few may be present. The writer uses a variety of effective sentence structures and figures of speech.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Prose is free of mechanical errors. Writer is clearly in command of standard, written, academic English.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7469C" w:rsidRPr="0067469C" w:rsidTr="0067469C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100 %Total Weightage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67469C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7469C" w:rsidRPr="0067469C" w:rsidRDefault="0067469C" w:rsidP="0067469C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4048B" w:rsidRDefault="0074048B">
      <w:bookmarkStart w:id="0" w:name="_GoBack"/>
      <w:bookmarkEnd w:id="0"/>
    </w:p>
    <w:sectPr w:rsidR="007404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69C"/>
    <w:rsid w:val="0067469C"/>
    <w:rsid w:val="0074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54F44D-B71C-437A-A466-895CAE84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746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89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9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Fogeltanz</dc:creator>
  <cp:keywords/>
  <dc:description/>
  <cp:lastModifiedBy>Brad Fogeltanz</cp:lastModifiedBy>
  <cp:revision>1</cp:revision>
  <dcterms:created xsi:type="dcterms:W3CDTF">2018-11-01T16:13:00Z</dcterms:created>
  <dcterms:modified xsi:type="dcterms:W3CDTF">2018-11-01T16:13:00Z</dcterms:modified>
</cp:coreProperties>
</file>